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43FF" w14:textId="77777777" w:rsidR="008F1DBC" w:rsidRPr="0075477A" w:rsidRDefault="001B704B" w:rsidP="00DD71A2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5477A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75477A">
        <w:rPr>
          <w:rFonts w:ascii="Times New Roman" w:eastAsia="標楷體" w:hAnsi="Times New Roman" w:cs="Times New Roman"/>
          <w:b/>
          <w:sz w:val="28"/>
          <w:szCs w:val="28"/>
        </w:rPr>
        <w:t>5-1</w:t>
      </w:r>
      <w:r w:rsidR="009B4A31" w:rsidRPr="0075477A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75477A">
        <w:rPr>
          <w:rFonts w:ascii="Times New Roman" w:eastAsia="標楷體" w:hAnsi="Times New Roman" w:cs="Times New Roman"/>
          <w:b/>
          <w:sz w:val="28"/>
          <w:szCs w:val="28"/>
        </w:rPr>
        <w:t>必修課程</w:t>
      </w:r>
    </w:p>
    <w:p w14:paraId="2B4D5951" w14:textId="77777777" w:rsidR="00E86B25" w:rsidRDefault="00E86B25" w:rsidP="001133A2">
      <w:pPr>
        <w:widowControl/>
        <w:rPr>
          <w:rFonts w:ascii="Times New Roman" w:eastAsia="標楷體" w:hAnsi="Times New Roman" w:cs="Times New Roman"/>
          <w:b/>
          <w:sz w:val="22"/>
        </w:rPr>
      </w:pPr>
    </w:p>
    <w:p w14:paraId="51683D6F" w14:textId="77777777" w:rsidR="001133A2" w:rsidRPr="00E86B25" w:rsidRDefault="001133A2" w:rsidP="00E86B25">
      <w:pPr>
        <w:widowControl/>
        <w:spacing w:after="240"/>
        <w:rPr>
          <w:rFonts w:ascii="Times New Roman" w:eastAsia="標楷體" w:hAnsi="Times New Roman" w:cs="Times New Roman"/>
          <w:b/>
          <w:szCs w:val="24"/>
        </w:rPr>
      </w:pPr>
      <w:r w:rsidRPr="00E86B25">
        <w:rPr>
          <w:rFonts w:ascii="Times New Roman" w:eastAsia="標楷體" w:hAnsi="Times New Roman" w:cs="Times New Roman"/>
          <w:b/>
          <w:szCs w:val="24"/>
        </w:rPr>
        <w:t>一、通識教育</w:t>
      </w:r>
      <w:r w:rsidRPr="00E86B25">
        <w:rPr>
          <w:rFonts w:ascii="Times New Roman" w:eastAsia="標楷體" w:hAnsi="Times New Roman" w:cs="Times New Roman"/>
          <w:b/>
          <w:szCs w:val="24"/>
        </w:rPr>
        <w:t xml:space="preserve">: </w:t>
      </w:r>
      <w:r w:rsidR="0075477A">
        <w:rPr>
          <w:rFonts w:ascii="Times New Roman" w:eastAsia="標楷體" w:hAnsi="Times New Roman" w:cs="Times New Roman" w:hint="eastAsia"/>
          <w:b/>
          <w:szCs w:val="24"/>
        </w:rPr>
        <w:t>必修</w:t>
      </w:r>
      <w:r w:rsidRPr="00E86B25">
        <w:rPr>
          <w:rFonts w:ascii="Times New Roman" w:eastAsia="標楷體" w:hAnsi="Times New Roman" w:cs="Times New Roman"/>
          <w:b/>
          <w:szCs w:val="24"/>
        </w:rPr>
        <w:t>28</w:t>
      </w:r>
      <w:r w:rsidRPr="00E86B25">
        <w:rPr>
          <w:rFonts w:ascii="Times New Roman" w:eastAsia="標楷體" w:hAnsi="Times New Roman" w:cs="Times New Roman"/>
          <w:b/>
          <w:szCs w:val="24"/>
        </w:rPr>
        <w:t>學分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8"/>
        <w:gridCol w:w="1842"/>
        <w:gridCol w:w="6056"/>
      </w:tblGrid>
      <w:tr w:rsidR="00E86B25" w:rsidRPr="001133A2" w14:paraId="3BDC205D" w14:textId="77777777" w:rsidTr="00864D52">
        <w:trPr>
          <w:trHeight w:val="354"/>
        </w:trPr>
        <w:tc>
          <w:tcPr>
            <w:tcW w:w="944" w:type="pct"/>
            <w:shd w:val="clear" w:color="auto" w:fill="FBE4D5"/>
          </w:tcPr>
          <w:p w14:paraId="2709B054" w14:textId="77777777" w:rsidR="00E86B25" w:rsidRPr="001133A2" w:rsidRDefault="00771989" w:rsidP="00864D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14:paraId="39BE5AA9" w14:textId="77777777" w:rsidR="00E86B25" w:rsidRPr="001133A2" w:rsidRDefault="00E86B25" w:rsidP="00864D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133A2">
              <w:rPr>
                <w:rFonts w:ascii="Times New Roman" w:eastAsia="標楷體" w:hAnsi="Times New Roman" w:cs="Times New Roman"/>
                <w:b/>
                <w:sz w:val="22"/>
              </w:rPr>
              <w:t>語文課程</w:t>
            </w:r>
          </w:p>
        </w:tc>
        <w:tc>
          <w:tcPr>
            <w:tcW w:w="946" w:type="pct"/>
            <w:shd w:val="clear" w:color="auto" w:fill="FBE4D5"/>
          </w:tcPr>
          <w:p w14:paraId="56A8DE8F" w14:textId="77777777" w:rsidR="00E86B25" w:rsidRPr="001133A2" w:rsidRDefault="00771989" w:rsidP="00864D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二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14:paraId="276EF3A2" w14:textId="77777777" w:rsidR="00E86B25" w:rsidRPr="001133A2" w:rsidRDefault="00E86B25" w:rsidP="00864D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133A2">
              <w:rPr>
                <w:rFonts w:ascii="Times New Roman" w:eastAsia="標楷體" w:hAnsi="Times New Roman" w:cs="Times New Roman"/>
                <w:b/>
                <w:sz w:val="22"/>
              </w:rPr>
              <w:t>踏溯</w:t>
            </w:r>
            <w:proofErr w:type="gramStart"/>
            <w:r w:rsidRPr="001133A2">
              <w:rPr>
                <w:rFonts w:ascii="Times New Roman" w:eastAsia="標楷體" w:hAnsi="Times New Roman" w:cs="Times New Roman"/>
                <w:b/>
                <w:sz w:val="22"/>
              </w:rPr>
              <w:t>臺</w:t>
            </w:r>
            <w:proofErr w:type="gramEnd"/>
            <w:r w:rsidRPr="001133A2">
              <w:rPr>
                <w:rFonts w:ascii="Times New Roman" w:eastAsia="標楷體" w:hAnsi="Times New Roman" w:cs="Times New Roman"/>
                <w:b/>
                <w:sz w:val="22"/>
              </w:rPr>
              <w:t>南</w:t>
            </w:r>
          </w:p>
        </w:tc>
        <w:tc>
          <w:tcPr>
            <w:tcW w:w="3110" w:type="pct"/>
            <w:shd w:val="clear" w:color="auto" w:fill="FBE4D5"/>
          </w:tcPr>
          <w:p w14:paraId="668565F7" w14:textId="77777777" w:rsidR="00E86B25" w:rsidRPr="001133A2" w:rsidRDefault="00771989" w:rsidP="00864D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三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14:paraId="26A5A5F3" w14:textId="77777777" w:rsidR="00E86B25" w:rsidRPr="001133A2" w:rsidRDefault="00E86B25" w:rsidP="00864D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133A2">
              <w:rPr>
                <w:rFonts w:ascii="Times New Roman" w:eastAsia="標楷體" w:hAnsi="Times New Roman" w:cs="Times New Roman"/>
                <w:b/>
                <w:sz w:val="22"/>
              </w:rPr>
              <w:t>領域通識及融合通識</w:t>
            </w:r>
          </w:p>
        </w:tc>
      </w:tr>
      <w:tr w:rsidR="00E86B25" w:rsidRPr="001133A2" w14:paraId="084216D0" w14:textId="77777777" w:rsidTr="00864D52">
        <w:trPr>
          <w:trHeight w:val="4129"/>
        </w:trPr>
        <w:tc>
          <w:tcPr>
            <w:tcW w:w="944" w:type="pct"/>
          </w:tcPr>
          <w:p w14:paraId="06D25566" w14:textId="77777777" w:rsidR="00E86B25" w:rsidRPr="001133A2" w:rsidRDefault="00E86B25" w:rsidP="00864D52">
            <w:pPr>
              <w:ind w:rightChars="-45" w:right="-108"/>
              <w:rPr>
                <w:rFonts w:ascii="Times New Roman" w:eastAsia="標楷體" w:hAnsi="Times New Roman" w:cs="Times New Roman"/>
                <w:sz w:val="22"/>
              </w:rPr>
            </w:pPr>
            <w:r w:rsidRPr="001133A2">
              <w:rPr>
                <w:rFonts w:ascii="Times New Roman" w:eastAsia="標楷體" w:hAnsi="Times New Roman" w:cs="Times New Roman"/>
                <w:sz w:val="22"/>
              </w:rPr>
              <w:t>包含基礎國文及外國語言，各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學分。</w:t>
            </w:r>
          </w:p>
          <w:p w14:paraId="4E22D3B7" w14:textId="77777777" w:rsidR="00E86B25" w:rsidRPr="001133A2" w:rsidRDefault="00E86B25" w:rsidP="00864D52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46" w:type="pct"/>
          </w:tcPr>
          <w:p w14:paraId="2920ED06" w14:textId="77777777" w:rsidR="00E86B25" w:rsidRPr="001133A2" w:rsidRDefault="00E86B25" w:rsidP="00864D52">
            <w:pPr>
              <w:ind w:rightChars="-45" w:right="-108"/>
              <w:rPr>
                <w:rFonts w:ascii="Times New Roman" w:eastAsia="標楷體" w:hAnsi="Times New Roman" w:cs="Times New Roman"/>
                <w:sz w:val="22"/>
              </w:rPr>
            </w:pPr>
            <w:r w:rsidRPr="001133A2">
              <w:rPr>
                <w:rFonts w:ascii="Times New Roman" w:eastAsia="標楷體" w:hAnsi="Times New Roman" w:cs="Times New Roman"/>
                <w:sz w:val="22"/>
              </w:rPr>
              <w:t>學士班學生須修</w:t>
            </w:r>
            <w:proofErr w:type="gramStart"/>
            <w:r w:rsidRPr="001133A2">
              <w:rPr>
                <w:rFonts w:ascii="Times New Roman" w:eastAsia="標楷體" w:hAnsi="Times New Roman" w:cs="Times New Roman"/>
                <w:sz w:val="22"/>
              </w:rPr>
              <w:t>習踏溯臺</w:t>
            </w:r>
            <w:proofErr w:type="gramEnd"/>
            <w:r w:rsidRPr="001133A2">
              <w:rPr>
                <w:rFonts w:ascii="Times New Roman" w:eastAsia="標楷體" w:hAnsi="Times New Roman" w:cs="Times New Roman"/>
                <w:sz w:val="22"/>
              </w:rPr>
              <w:t>南，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學分。</w:t>
            </w:r>
          </w:p>
        </w:tc>
        <w:tc>
          <w:tcPr>
            <w:tcW w:w="3110" w:type="pct"/>
          </w:tcPr>
          <w:p w14:paraId="6F31B4FA" w14:textId="77777777" w:rsidR="00E86B25" w:rsidRPr="001133A2" w:rsidRDefault="00E86B25" w:rsidP="00864D52">
            <w:pPr>
              <w:numPr>
                <w:ilvl w:val="0"/>
                <w:numId w:val="12"/>
              </w:numPr>
              <w:ind w:left="322" w:hanging="325"/>
              <w:rPr>
                <w:rFonts w:ascii="Times New Roman" w:eastAsia="標楷體" w:hAnsi="Times New Roman" w:cs="Times New Roman"/>
                <w:sz w:val="22"/>
              </w:rPr>
            </w:pPr>
            <w:r w:rsidRPr="001133A2">
              <w:rPr>
                <w:rFonts w:ascii="Times New Roman" w:eastAsia="標楷體" w:hAnsi="Times New Roman" w:cs="Times New Roman"/>
                <w:sz w:val="22"/>
                <w:u w:val="single"/>
              </w:rPr>
              <w:t>領域通識課程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60F8C4B1" w14:textId="77777777" w:rsidR="00E86B25" w:rsidRPr="001133A2" w:rsidRDefault="00E86B25" w:rsidP="00864D52">
            <w:pPr>
              <w:numPr>
                <w:ilvl w:val="0"/>
                <w:numId w:val="14"/>
              </w:numPr>
              <w:ind w:left="578" w:hanging="256"/>
              <w:rPr>
                <w:rFonts w:ascii="Times New Roman" w:eastAsia="標楷體" w:hAnsi="Times New Roman" w:cs="Times New Roman"/>
                <w:sz w:val="22"/>
              </w:rPr>
            </w:pPr>
            <w:r w:rsidRPr="001133A2">
              <w:rPr>
                <w:rFonts w:ascii="Times New Roman" w:eastAsia="標楷體" w:hAnsi="Times New Roman" w:cs="Times New Roman"/>
                <w:sz w:val="22"/>
              </w:rPr>
              <w:t>學生依其興趣及</w:t>
            </w:r>
            <w:proofErr w:type="gramStart"/>
            <w:r w:rsidRPr="001133A2">
              <w:rPr>
                <w:rFonts w:ascii="Times New Roman" w:eastAsia="標楷體" w:hAnsi="Times New Roman" w:cs="Times New Roman"/>
                <w:sz w:val="22"/>
              </w:rPr>
              <w:t>專業跨域需求</w:t>
            </w:r>
            <w:proofErr w:type="gramEnd"/>
            <w:r w:rsidRPr="001133A2">
              <w:rPr>
                <w:rFonts w:ascii="Times New Roman" w:eastAsia="標楷體" w:hAnsi="Times New Roman" w:cs="Times New Roman"/>
                <w:sz w:val="22"/>
              </w:rPr>
              <w:t>自人文學、社會科學、自然與工程科學、生命科學與健康、科際整合等五領域中至少修習三領域，至少應修習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 xml:space="preserve">4 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學分，至多承認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 xml:space="preserve"> 18 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學分。</w:t>
            </w:r>
          </w:p>
          <w:p w14:paraId="429EAD77" w14:textId="77777777" w:rsidR="00E86B25" w:rsidRPr="001133A2" w:rsidRDefault="00E86B25" w:rsidP="00864D52">
            <w:pPr>
              <w:numPr>
                <w:ilvl w:val="0"/>
                <w:numId w:val="12"/>
              </w:numPr>
              <w:ind w:left="322" w:hanging="325"/>
              <w:rPr>
                <w:rFonts w:ascii="Times New Roman" w:eastAsia="標楷體" w:hAnsi="Times New Roman" w:cs="Times New Roman"/>
                <w:sz w:val="22"/>
              </w:rPr>
            </w:pPr>
            <w:r w:rsidRPr="001133A2">
              <w:rPr>
                <w:rFonts w:ascii="Times New Roman" w:eastAsia="標楷體" w:hAnsi="Times New Roman" w:cs="Times New Roman"/>
                <w:sz w:val="22"/>
                <w:u w:val="single"/>
              </w:rPr>
              <w:t>融合通識課程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5C718F09" w14:textId="77777777" w:rsidR="00E86B25" w:rsidRPr="001133A2" w:rsidRDefault="00E86B25" w:rsidP="00864D52">
            <w:pPr>
              <w:numPr>
                <w:ilvl w:val="0"/>
                <w:numId w:val="16"/>
              </w:numPr>
              <w:ind w:left="578" w:hanging="284"/>
              <w:rPr>
                <w:rFonts w:ascii="Times New Roman" w:eastAsia="標楷體" w:hAnsi="Times New Roman" w:cs="Times New Roman"/>
                <w:sz w:val="22"/>
              </w:rPr>
            </w:pPr>
            <w:r w:rsidRPr="001133A2">
              <w:rPr>
                <w:rFonts w:ascii="Times New Roman" w:eastAsia="標楷體" w:hAnsi="Times New Roman" w:cs="Times New Roman"/>
                <w:sz w:val="22"/>
              </w:rPr>
              <w:t>含「通識領袖論壇」、「臺灣綜合大學通識巡迴講座」、「通識專題講座」、「通識教育生活實踐」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至多修習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 xml:space="preserve"> 6 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、「通</w:t>
            </w:r>
            <w:proofErr w:type="gramStart"/>
            <w:r w:rsidRPr="001133A2">
              <w:rPr>
                <w:rFonts w:ascii="Times New Roman" w:eastAsia="標楷體" w:hAnsi="Times New Roman" w:cs="Times New Roman"/>
                <w:sz w:val="22"/>
              </w:rPr>
              <w:t>識總整</w:t>
            </w:r>
            <w:proofErr w:type="gramEnd"/>
            <w:r w:rsidRPr="001133A2">
              <w:rPr>
                <w:rFonts w:ascii="Times New Roman" w:eastAsia="標楷體" w:hAnsi="Times New Roman" w:cs="Times New Roman"/>
                <w:sz w:val="22"/>
              </w:rPr>
              <w:t>課程」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由教務處另訂課程要點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，至少應修習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 xml:space="preserve">1 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學分，至多承認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 xml:space="preserve"> 15 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學分。</w:t>
            </w:r>
          </w:p>
          <w:p w14:paraId="0B894030" w14:textId="77777777" w:rsidR="00E86B25" w:rsidRPr="001133A2" w:rsidRDefault="00E86B25" w:rsidP="00864D52">
            <w:pPr>
              <w:numPr>
                <w:ilvl w:val="0"/>
                <w:numId w:val="12"/>
              </w:numPr>
              <w:ind w:left="322" w:hanging="325"/>
              <w:rPr>
                <w:rFonts w:ascii="Times New Roman" w:eastAsia="標楷體" w:hAnsi="Times New Roman" w:cs="Times New Roman"/>
                <w:sz w:val="22"/>
              </w:rPr>
            </w:pPr>
            <w:r w:rsidRPr="00E86B25">
              <w:rPr>
                <w:rFonts w:ascii="Times New Roman" w:eastAsia="標楷體" w:hAnsi="Times New Roman" w:cs="Times New Roman"/>
                <w:sz w:val="22"/>
                <w:u w:val="single"/>
              </w:rPr>
              <w:t>通識教育生活實踐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  <w:p w14:paraId="2B7024D7" w14:textId="77777777" w:rsidR="00E86B25" w:rsidRPr="001133A2" w:rsidRDefault="00E86B25" w:rsidP="00864D52">
            <w:pPr>
              <w:numPr>
                <w:ilvl w:val="0"/>
                <w:numId w:val="18"/>
              </w:numPr>
              <w:ind w:left="578" w:hanging="284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1133A2">
              <w:rPr>
                <w:rFonts w:ascii="Times New Roman" w:eastAsia="標楷體" w:hAnsi="Times New Roman" w:cs="Times New Roman"/>
                <w:sz w:val="22"/>
              </w:rPr>
              <w:t>採</w:t>
            </w:r>
            <w:proofErr w:type="gramEnd"/>
            <w:r w:rsidRPr="001133A2">
              <w:rPr>
                <w:rFonts w:ascii="Times New Roman" w:eastAsia="標楷體" w:hAnsi="Times New Roman" w:cs="Times New Roman"/>
                <w:sz w:val="22"/>
              </w:rPr>
              <w:t>自主學習，學生累計學習點數，每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9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點可抵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1133A2">
              <w:rPr>
                <w:rFonts w:ascii="Times New Roman" w:eastAsia="標楷體" w:hAnsi="Times New Roman" w:cs="Times New Roman"/>
                <w:sz w:val="22"/>
              </w:rPr>
              <w:t>學分。相關之認證標準依本校「通識教育生活實踐」課程認證要點為之。</w:t>
            </w:r>
          </w:p>
        </w:tc>
      </w:tr>
      <w:tr w:rsidR="00884D0A" w:rsidRPr="001133A2" w14:paraId="27EFB6BC" w14:textId="77777777" w:rsidTr="00884D0A">
        <w:trPr>
          <w:trHeight w:val="356"/>
        </w:trPr>
        <w:tc>
          <w:tcPr>
            <w:tcW w:w="944" w:type="pct"/>
          </w:tcPr>
          <w:p w14:paraId="6A71E0B5" w14:textId="77777777" w:rsidR="00884D0A" w:rsidRPr="00884D0A" w:rsidRDefault="00884D0A" w:rsidP="00884D0A">
            <w:pPr>
              <w:ind w:rightChars="-45" w:right="-108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84D0A">
              <w:rPr>
                <w:rFonts w:ascii="Times New Roman" w:eastAsia="標楷體" w:hAnsi="Times New Roman" w:cs="Times New Roman" w:hint="eastAsia"/>
                <w:b/>
                <w:sz w:val="22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學分</w:t>
            </w:r>
          </w:p>
        </w:tc>
        <w:tc>
          <w:tcPr>
            <w:tcW w:w="946" w:type="pct"/>
          </w:tcPr>
          <w:p w14:paraId="2DC673F8" w14:textId="77777777" w:rsidR="00884D0A" w:rsidRPr="00884D0A" w:rsidRDefault="00884D0A" w:rsidP="00884D0A">
            <w:pPr>
              <w:ind w:rightChars="-45" w:right="-108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84D0A">
              <w:rPr>
                <w:rFonts w:ascii="Times New Roman" w:eastAsia="標楷體" w:hAnsi="Times New Roman" w:cs="Times New Roman" w:hint="eastAsia"/>
                <w:b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學分</w:t>
            </w:r>
          </w:p>
        </w:tc>
        <w:tc>
          <w:tcPr>
            <w:tcW w:w="3110" w:type="pct"/>
          </w:tcPr>
          <w:p w14:paraId="315BC05E" w14:textId="77777777" w:rsidR="00884D0A" w:rsidRPr="00884D0A" w:rsidRDefault="00884D0A" w:rsidP="00884D0A">
            <w:pPr>
              <w:ind w:left="32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84D0A">
              <w:rPr>
                <w:rFonts w:ascii="Times New Roman" w:eastAsia="標楷體" w:hAnsi="Times New Roman" w:cs="Times New Roman" w:hint="eastAsia"/>
                <w:b/>
                <w:sz w:val="22"/>
              </w:rPr>
              <w:t>19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學分</w:t>
            </w:r>
          </w:p>
        </w:tc>
      </w:tr>
    </w:tbl>
    <w:p w14:paraId="324202F2" w14:textId="77777777" w:rsidR="00E86B25" w:rsidRDefault="00E86B25" w:rsidP="001133A2">
      <w:pPr>
        <w:widowControl/>
        <w:rPr>
          <w:rFonts w:ascii="Times New Roman" w:eastAsia="標楷體" w:hAnsi="Times New Roman" w:cs="Times New Roman"/>
          <w:b/>
          <w:sz w:val="22"/>
        </w:rPr>
      </w:pPr>
    </w:p>
    <w:p w14:paraId="2977BDAE" w14:textId="77777777" w:rsidR="00884D0A" w:rsidRDefault="00884D0A" w:rsidP="001133A2">
      <w:pPr>
        <w:widowControl/>
        <w:rPr>
          <w:rFonts w:ascii="Times New Roman" w:eastAsia="標楷體" w:hAnsi="Times New Roman" w:cs="Times New Roman"/>
          <w:b/>
          <w:sz w:val="22"/>
        </w:rPr>
      </w:pPr>
    </w:p>
    <w:p w14:paraId="71B485CA" w14:textId="77777777" w:rsidR="00E86B25" w:rsidRPr="00E86B25" w:rsidRDefault="00E86B25" w:rsidP="001133A2">
      <w:pPr>
        <w:widowControl/>
        <w:rPr>
          <w:rFonts w:ascii="Times New Roman" w:eastAsia="標楷體" w:hAnsi="Times New Roman" w:cs="Times New Roman"/>
          <w:b/>
          <w:sz w:val="22"/>
        </w:rPr>
      </w:pPr>
    </w:p>
    <w:p w14:paraId="357D7E76" w14:textId="77777777" w:rsidR="00E86B25" w:rsidRPr="00362535" w:rsidRDefault="00E86B25" w:rsidP="00E86B25">
      <w:pPr>
        <w:spacing w:after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62535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二、核心課程</w:t>
      </w:r>
      <w:r w:rsidRPr="00362535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: </w:t>
      </w:r>
      <w:r w:rsidR="0075477A" w:rsidRPr="00362535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必修</w:t>
      </w:r>
      <w:r w:rsidRPr="00362535">
        <w:rPr>
          <w:rFonts w:ascii="Times New Roman" w:eastAsia="標楷體" w:hAnsi="Times New Roman" w:cs="Times New Roman"/>
          <w:b/>
          <w:color w:val="000000" w:themeColor="text1"/>
          <w:szCs w:val="24"/>
        </w:rPr>
        <w:t>4</w:t>
      </w:r>
      <w:r w:rsidR="00CB004A" w:rsidRPr="00362535">
        <w:rPr>
          <w:rFonts w:ascii="Times New Roman" w:eastAsia="標楷體" w:hAnsi="Times New Roman" w:cs="Times New Roman"/>
          <w:b/>
          <w:color w:val="000000" w:themeColor="text1"/>
          <w:szCs w:val="24"/>
        </w:rPr>
        <w:t>4</w:t>
      </w:r>
      <w:r w:rsidRPr="00362535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學分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B82E87" w:rsidRPr="00B82E87" w14:paraId="3B65C7AB" w14:textId="77777777" w:rsidTr="00F7337C">
        <w:tc>
          <w:tcPr>
            <w:tcW w:w="1090" w:type="pct"/>
            <w:shd w:val="clear" w:color="auto" w:fill="FBE4D5" w:themeFill="accent2" w:themeFillTint="33"/>
          </w:tcPr>
          <w:p w14:paraId="2A6933E2" w14:textId="77777777" w:rsidR="00E86B25" w:rsidRPr="00362535" w:rsidRDefault="00771989" w:rsidP="00F733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</w:t>
            </w:r>
            <w:proofErr w:type="gramStart"/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一</w:t>
            </w:r>
            <w:proofErr w:type="gramEnd"/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)</w:t>
            </w:r>
          </w:p>
          <w:p w14:paraId="20F835BA" w14:textId="77777777" w:rsidR="00E86B25" w:rsidRPr="00362535" w:rsidRDefault="00F95AF3" w:rsidP="00F733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共同</w:t>
            </w:r>
            <w:r w:rsidR="00E86B25"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課程</w:t>
            </w:r>
          </w:p>
        </w:tc>
        <w:tc>
          <w:tcPr>
            <w:tcW w:w="1410" w:type="pct"/>
            <w:shd w:val="clear" w:color="auto" w:fill="FBE4D5" w:themeFill="accent2" w:themeFillTint="33"/>
          </w:tcPr>
          <w:p w14:paraId="6D31E521" w14:textId="77777777" w:rsidR="00E86B25" w:rsidRPr="00362535" w:rsidRDefault="00771989" w:rsidP="00F7337C">
            <w:pPr>
              <w:spacing w:line="276" w:lineRule="auto"/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</w:t>
            </w: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二</w:t>
            </w: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)</w:t>
            </w:r>
          </w:p>
          <w:p w14:paraId="2E30048C" w14:textId="77777777" w:rsidR="00E86B25" w:rsidRPr="00362535" w:rsidRDefault="00E86B25" w:rsidP="00F7337C">
            <w:pPr>
              <w:spacing w:line="276" w:lineRule="auto"/>
              <w:ind w:rightChars="-82" w:right="-1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流行病學與數據科學</w:t>
            </w: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14:paraId="032B3585" w14:textId="77777777" w:rsidR="00E86B25" w:rsidRPr="00362535" w:rsidRDefault="00771989" w:rsidP="00F733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</w:t>
            </w: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三</w:t>
            </w: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)</w:t>
            </w:r>
          </w:p>
          <w:p w14:paraId="2BB0EDCF" w14:textId="77777777" w:rsidR="00E86B25" w:rsidRPr="00362535" w:rsidRDefault="00E86B25" w:rsidP="00F733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衛生政策與行為科學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14:paraId="3D9FE469" w14:textId="77777777" w:rsidR="00E86B25" w:rsidRPr="00362535" w:rsidRDefault="00771989" w:rsidP="00F733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</w:t>
            </w: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四</w:t>
            </w: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)</w:t>
            </w:r>
          </w:p>
          <w:p w14:paraId="3A0A6231" w14:textId="77777777" w:rsidR="00E86B25" w:rsidRPr="00362535" w:rsidRDefault="00E86B25" w:rsidP="00F733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環境衛生與食品安全</w:t>
            </w:r>
          </w:p>
        </w:tc>
      </w:tr>
      <w:tr w:rsidR="00B82E87" w:rsidRPr="00B82E87" w14:paraId="6F2F9D6B" w14:textId="77777777" w:rsidTr="00F7337C">
        <w:tc>
          <w:tcPr>
            <w:tcW w:w="1090" w:type="pct"/>
          </w:tcPr>
          <w:p w14:paraId="4AA9CB1B" w14:textId="77777777" w:rsidR="00E86B25" w:rsidRPr="00362535" w:rsidRDefault="00E86B25" w:rsidP="00F7337C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微積分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="00D33461"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  <w:p w14:paraId="6EE1986F" w14:textId="77777777" w:rsidR="00E86B25" w:rsidRPr="00362535" w:rsidRDefault="00E86B25" w:rsidP="00F7337C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普通化學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(2)</w:t>
            </w:r>
          </w:p>
          <w:p w14:paraId="5FA1BB0E" w14:textId="77777777" w:rsidR="00457125" w:rsidRPr="00362535" w:rsidRDefault="00457125" w:rsidP="00F7337C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普通生物</w:t>
            </w:r>
            <w:r w:rsidR="00F7337C"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學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(2)</w:t>
            </w:r>
          </w:p>
          <w:p w14:paraId="5A91F51B" w14:textId="77777777" w:rsidR="00C661C0" w:rsidRPr="00362535" w:rsidRDefault="00D31C60" w:rsidP="00C661C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proofErr w:type="gramStart"/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醫</w:t>
            </w:r>
            <w:proofErr w:type="gramEnd"/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用</w:t>
            </w:r>
            <w:r w:rsidR="00C661C0"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生理學</w:t>
            </w:r>
            <w:r w:rsidR="00C661C0"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2C74F1AA" w14:textId="77777777" w:rsidR="00C661C0" w:rsidRPr="00362535" w:rsidRDefault="00C661C0" w:rsidP="00C661C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微生物與免疫學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1D67CCF8" w14:textId="77777777" w:rsidR="00E86B25" w:rsidRPr="00362535" w:rsidRDefault="00E86B25" w:rsidP="00F7337C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公共衛生概論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(2)</w:t>
            </w:r>
          </w:p>
          <w:p w14:paraId="322F0123" w14:textId="77777777" w:rsidR="00E86B25" w:rsidRPr="00362535" w:rsidRDefault="00F075E5" w:rsidP="00D31C60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公衛見習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(1)</w:t>
            </w:r>
          </w:p>
        </w:tc>
        <w:tc>
          <w:tcPr>
            <w:tcW w:w="1410" w:type="pct"/>
          </w:tcPr>
          <w:p w14:paraId="504B7AA6" w14:textId="6E3FEC95" w:rsidR="00E86B25" w:rsidRPr="00362535" w:rsidRDefault="00E86B25" w:rsidP="00F7337C">
            <w:pPr>
              <w:spacing w:line="276" w:lineRule="auto"/>
              <w:ind w:rightChars="-82" w:right="-19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生物統計學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proofErr w:type="gramStart"/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一</w:t>
            </w:r>
            <w:proofErr w:type="gramEnd"/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 (3)</w:t>
            </w:r>
          </w:p>
          <w:p w14:paraId="7AAD1176" w14:textId="72547C9D" w:rsidR="00E86B25" w:rsidRPr="00362535" w:rsidRDefault="00E86B25" w:rsidP="00F7337C">
            <w:pPr>
              <w:spacing w:line="276" w:lineRule="auto"/>
              <w:ind w:rightChars="-82" w:right="-19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生物統計學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二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 (3)</w:t>
            </w:r>
          </w:p>
          <w:p w14:paraId="5C83CFEE" w14:textId="4017AA67" w:rsidR="00E86B25" w:rsidRPr="00362535" w:rsidRDefault="00E86B25" w:rsidP="00F7337C">
            <w:pPr>
              <w:spacing w:line="276" w:lineRule="auto"/>
              <w:ind w:rightChars="-82" w:right="-19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流行病學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proofErr w:type="gramStart"/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一</w:t>
            </w:r>
            <w:proofErr w:type="gramEnd"/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)(3)</w:t>
            </w:r>
          </w:p>
          <w:p w14:paraId="47CCC53D" w14:textId="7274A13B" w:rsidR="00E86B25" w:rsidRPr="00362535" w:rsidRDefault="00E86B25" w:rsidP="00A437BB">
            <w:pPr>
              <w:spacing w:line="276" w:lineRule="auto"/>
              <w:ind w:rightChars="-82" w:right="-19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流行病學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二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)(3)</w:t>
            </w:r>
          </w:p>
        </w:tc>
        <w:tc>
          <w:tcPr>
            <w:tcW w:w="1250" w:type="pct"/>
          </w:tcPr>
          <w:p w14:paraId="15B77E98" w14:textId="77777777" w:rsidR="00E86B25" w:rsidRPr="00362535" w:rsidRDefault="00E86B25" w:rsidP="00F7337C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健康照護體系概論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(3)</w:t>
            </w:r>
          </w:p>
          <w:p w14:paraId="3B8040FF" w14:textId="77777777" w:rsidR="00E86B25" w:rsidRPr="00362535" w:rsidRDefault="00E86B25" w:rsidP="00F7337C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健康行為科學概論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(3)</w:t>
            </w:r>
          </w:p>
          <w:p w14:paraId="424A3DD2" w14:textId="77777777" w:rsidR="00E86B25" w:rsidRPr="00362535" w:rsidRDefault="00E86B25" w:rsidP="00A437BB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全球衛生政策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="00083B67"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250" w:type="pct"/>
          </w:tcPr>
          <w:p w14:paraId="35326A32" w14:textId="77777777" w:rsidR="00455591" w:rsidRPr="00362535" w:rsidRDefault="00E86B25" w:rsidP="00F7337C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環境與職業衛生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(3)</w:t>
            </w:r>
          </w:p>
          <w:p w14:paraId="6A20CFE3" w14:textId="77777777" w:rsidR="00E86B25" w:rsidRPr="00362535" w:rsidRDefault="00455591" w:rsidP="00F7337C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傳染病和病媒防治</w:t>
            </w:r>
            <w:r w:rsidR="00E86B25"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="00E86B25"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  <w:p w14:paraId="07D41B7F" w14:textId="77777777" w:rsidR="00E86B25" w:rsidRPr="00362535" w:rsidRDefault="00682574" w:rsidP="00F7337C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食品科學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(3)</w:t>
            </w:r>
          </w:p>
        </w:tc>
      </w:tr>
      <w:tr w:rsidR="00B82E87" w:rsidRPr="00B82E87" w14:paraId="49707E25" w14:textId="77777777" w:rsidTr="00F7337C">
        <w:tc>
          <w:tcPr>
            <w:tcW w:w="1090" w:type="pct"/>
          </w:tcPr>
          <w:p w14:paraId="10B6FA40" w14:textId="77777777" w:rsidR="00E86B25" w:rsidRPr="00362535" w:rsidRDefault="00B00390" w:rsidP="00735EF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1</w:t>
            </w:r>
            <w:r w:rsidR="00D31C60"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4</w:t>
            </w:r>
            <w:r w:rsidR="00884D0A"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1410" w:type="pct"/>
          </w:tcPr>
          <w:p w14:paraId="56AB1DC6" w14:textId="77777777" w:rsidR="00E86B25" w:rsidRPr="00362535" w:rsidRDefault="00E86B25" w:rsidP="00F7337C">
            <w:pPr>
              <w:spacing w:line="276" w:lineRule="auto"/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12</w:t>
            </w:r>
            <w:r w:rsidR="00884D0A"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1250" w:type="pct"/>
          </w:tcPr>
          <w:p w14:paraId="7DA21B6E" w14:textId="77777777" w:rsidR="00E86B25" w:rsidRPr="00362535" w:rsidRDefault="00083B67" w:rsidP="00F733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9</w:t>
            </w:r>
            <w:r w:rsidR="00884D0A"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1250" w:type="pct"/>
          </w:tcPr>
          <w:p w14:paraId="4F033762" w14:textId="77777777" w:rsidR="00E86B25" w:rsidRPr="00362535" w:rsidRDefault="00B350EE" w:rsidP="00F7337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9</w:t>
            </w:r>
            <w:r w:rsidR="00884D0A"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學分</w:t>
            </w:r>
          </w:p>
        </w:tc>
      </w:tr>
    </w:tbl>
    <w:p w14:paraId="7BA43F95" w14:textId="77777777" w:rsidR="00E86B25" w:rsidRPr="001133A2" w:rsidRDefault="00E86B25" w:rsidP="001133A2">
      <w:pPr>
        <w:widowControl/>
        <w:rPr>
          <w:rFonts w:ascii="Times New Roman" w:eastAsia="標楷體" w:hAnsi="Times New Roman" w:cs="Times New Roman"/>
          <w:b/>
          <w:sz w:val="22"/>
        </w:rPr>
      </w:pPr>
    </w:p>
    <w:p w14:paraId="672837C7" w14:textId="77777777" w:rsidR="00545A14" w:rsidRPr="001133A2" w:rsidRDefault="008F1DBC">
      <w:pPr>
        <w:rPr>
          <w:rFonts w:ascii="Times New Roman" w:eastAsia="標楷體" w:hAnsi="Times New Roman" w:cs="Times New Roman"/>
          <w:sz w:val="22"/>
        </w:rPr>
      </w:pPr>
      <w:r w:rsidRPr="001133A2">
        <w:rPr>
          <w:rFonts w:ascii="Times New Roman" w:eastAsia="標楷體" w:hAnsi="Times New Roman" w:cs="Times New Roman"/>
          <w:sz w:val="22"/>
        </w:rPr>
        <w:br w:type="page"/>
      </w:r>
    </w:p>
    <w:p w14:paraId="0CF0C8DA" w14:textId="77777777" w:rsidR="001B704B" w:rsidRPr="00362535" w:rsidRDefault="001B704B" w:rsidP="001B704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6253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lastRenderedPageBreak/>
        <w:t>表</w:t>
      </w:r>
      <w:r w:rsidRPr="0036253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5-2</w:t>
      </w:r>
      <w:r w:rsidR="009B4A31" w:rsidRPr="0036253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Pr="0036253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選修課程</w:t>
      </w:r>
    </w:p>
    <w:p w14:paraId="0C561AD5" w14:textId="77777777" w:rsidR="0075477A" w:rsidRPr="00362535" w:rsidRDefault="0075477A" w:rsidP="00217F4C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5E50035E" w14:textId="77777777" w:rsidR="00F7337C" w:rsidRPr="00362535" w:rsidRDefault="0075477A" w:rsidP="00F7337C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362535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三、選修課程</w:t>
      </w:r>
      <w:r w:rsidRPr="00362535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: </w:t>
      </w:r>
      <w:r w:rsidRPr="00362535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至少</w:t>
      </w:r>
      <w:r w:rsidR="00735EF9" w:rsidRPr="00362535">
        <w:rPr>
          <w:rFonts w:ascii="Times New Roman" w:eastAsia="標楷體" w:hAnsi="Times New Roman" w:cs="Times New Roman"/>
          <w:b/>
          <w:color w:val="000000" w:themeColor="text1"/>
          <w:szCs w:val="24"/>
        </w:rPr>
        <w:t>5</w:t>
      </w:r>
      <w:r w:rsidR="007873CF" w:rsidRPr="00362535">
        <w:rPr>
          <w:rFonts w:ascii="Times New Roman" w:eastAsia="標楷體" w:hAnsi="Times New Roman" w:cs="Times New Roman"/>
          <w:b/>
          <w:color w:val="000000" w:themeColor="text1"/>
          <w:szCs w:val="24"/>
        </w:rPr>
        <w:t>6</w:t>
      </w:r>
      <w:r w:rsidRPr="00362535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學分</w:t>
      </w:r>
      <w:r w:rsidR="00F7337C" w:rsidRPr="00362535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(</w:t>
      </w:r>
      <w:r w:rsidR="00F7337C" w:rsidRPr="00362535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每組至少選修</w:t>
      </w:r>
      <w:r w:rsidR="00F7337C" w:rsidRPr="00362535">
        <w:rPr>
          <w:rFonts w:ascii="Times New Roman" w:eastAsia="標楷體" w:hAnsi="Times New Roman" w:cs="Times New Roman"/>
          <w:b/>
          <w:color w:val="000000" w:themeColor="text1"/>
          <w:szCs w:val="24"/>
        </w:rPr>
        <w:t>4</w:t>
      </w:r>
      <w:r w:rsidR="00F7337C" w:rsidRPr="00362535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學分</w:t>
      </w:r>
      <w:r w:rsidR="00F7337C" w:rsidRPr="00362535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</w:p>
    <w:p w14:paraId="3E9E0A82" w14:textId="77777777" w:rsidR="00F7337C" w:rsidRPr="00362535" w:rsidRDefault="00F7337C" w:rsidP="00F7337C">
      <w:pPr>
        <w:widowControl/>
        <w:ind w:leftChars="200" w:left="48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362535">
        <w:rPr>
          <w:rFonts w:ascii="Times New Roman" w:eastAsia="標楷體" w:hAnsi="Times New Roman" w:cs="Times New Roman"/>
          <w:b/>
          <w:color w:val="000000" w:themeColor="text1"/>
          <w:szCs w:val="24"/>
        </w:rPr>
        <w:t>*</w:t>
      </w:r>
      <w:r w:rsidRPr="00362535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未列於表格內之課程，可自行選修</w:t>
      </w:r>
      <w:r w:rsidR="00735EF9" w:rsidRPr="00362535">
        <w:rPr>
          <w:rFonts w:ascii="Times New Roman" w:eastAsia="標楷體" w:hAnsi="Times New Roman" w:cs="Times New Roman"/>
          <w:b/>
          <w:color w:val="000000" w:themeColor="text1"/>
          <w:szCs w:val="24"/>
        </w:rPr>
        <w:t>30</w:t>
      </w:r>
      <w:r w:rsidRPr="00362535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學分</w:t>
      </w:r>
    </w:p>
    <w:p w14:paraId="50060381" w14:textId="77777777" w:rsidR="00F7337C" w:rsidRDefault="00F7337C" w:rsidP="00F7337C">
      <w:pPr>
        <w:widowControl/>
        <w:rPr>
          <w:rFonts w:ascii="Times New Roman" w:eastAsia="標楷體" w:hAnsi="Times New Roman" w:cs="Times New Roman"/>
          <w:b/>
          <w:szCs w:val="24"/>
        </w:rPr>
      </w:pPr>
    </w:p>
    <w:tbl>
      <w:tblPr>
        <w:tblW w:w="524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554"/>
        <w:gridCol w:w="2705"/>
        <w:gridCol w:w="2690"/>
      </w:tblGrid>
      <w:tr w:rsidR="00B82E87" w:rsidRPr="00B82E87" w14:paraId="3FBBA6E5" w14:textId="77777777" w:rsidTr="00697DE6">
        <w:trPr>
          <w:trHeight w:val="603"/>
          <w:jc w:val="center"/>
        </w:trPr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11C14362" w14:textId="77777777" w:rsidR="008B3F9D" w:rsidRPr="00362535" w:rsidRDefault="00771989" w:rsidP="00F7337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22"/>
              </w:rPr>
              <w:t>(</w:t>
            </w:r>
            <w:proofErr w:type="gramStart"/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sz w:val="22"/>
              </w:rPr>
              <w:t>一</w:t>
            </w:r>
            <w:proofErr w:type="gramEnd"/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22"/>
              </w:rPr>
              <w:t>)</w:t>
            </w:r>
          </w:p>
          <w:p w14:paraId="3E42C012" w14:textId="77777777" w:rsidR="008B3F9D" w:rsidRPr="00362535" w:rsidRDefault="008B3F9D" w:rsidP="00F7337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sz w:val="22"/>
              </w:rPr>
              <w:t>共同課程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1CF5898" w14:textId="77777777" w:rsidR="008B3F9D" w:rsidRPr="00362535" w:rsidRDefault="00771989" w:rsidP="00F7337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22"/>
              </w:rPr>
              <w:t>(</w:t>
            </w: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sz w:val="22"/>
              </w:rPr>
              <w:t>二</w:t>
            </w: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22"/>
              </w:rPr>
              <w:t>)</w:t>
            </w:r>
          </w:p>
          <w:p w14:paraId="2A8681D5" w14:textId="77777777" w:rsidR="008B3F9D" w:rsidRPr="00362535" w:rsidRDefault="008B3F9D" w:rsidP="00F7337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sz w:val="22"/>
              </w:rPr>
              <w:t>流行病學與數據科學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052F8E37" w14:textId="77777777" w:rsidR="008B3F9D" w:rsidRPr="00362535" w:rsidRDefault="00771989" w:rsidP="00F7337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22"/>
              </w:rPr>
              <w:t>(</w:t>
            </w: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sz w:val="22"/>
              </w:rPr>
              <w:t>三</w:t>
            </w: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22"/>
              </w:rPr>
              <w:t>)</w:t>
            </w:r>
          </w:p>
          <w:p w14:paraId="0C6F928D" w14:textId="77777777" w:rsidR="008B3F9D" w:rsidRPr="00362535" w:rsidRDefault="008B3F9D" w:rsidP="00F7337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sz w:val="22"/>
              </w:rPr>
              <w:t>衛生政策與行為科學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F55D209" w14:textId="77777777" w:rsidR="008B3F9D" w:rsidRPr="00362535" w:rsidRDefault="00771989" w:rsidP="00F7337C">
            <w:pPr>
              <w:widowControl/>
              <w:spacing w:line="276" w:lineRule="auto"/>
              <w:ind w:rightChars="-32" w:right="-77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22"/>
              </w:rPr>
              <w:t>(</w:t>
            </w: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sz w:val="22"/>
              </w:rPr>
              <w:t>四</w:t>
            </w: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22"/>
              </w:rPr>
              <w:t>)</w:t>
            </w:r>
          </w:p>
          <w:p w14:paraId="0A67808F" w14:textId="77777777" w:rsidR="008B3F9D" w:rsidRPr="00362535" w:rsidRDefault="008B3F9D" w:rsidP="00F7337C">
            <w:pPr>
              <w:widowControl/>
              <w:spacing w:line="276" w:lineRule="auto"/>
              <w:ind w:rightChars="-32" w:right="-77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sz w:val="22"/>
              </w:rPr>
              <w:t>環境衛生與食品安全</w:t>
            </w:r>
          </w:p>
        </w:tc>
      </w:tr>
      <w:tr w:rsidR="00B82E87" w:rsidRPr="00B82E87" w14:paraId="060BA285" w14:textId="77777777" w:rsidTr="00697DE6">
        <w:trPr>
          <w:trHeight w:val="309"/>
          <w:jc w:val="center"/>
        </w:trPr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FE7AD5" w14:textId="77777777" w:rsidR="00F7337C" w:rsidRPr="00362535" w:rsidRDefault="00F7337C" w:rsidP="00735EF9">
            <w:pPr>
              <w:pStyle w:val="a8"/>
              <w:widowControl/>
              <w:numPr>
                <w:ilvl w:val="0"/>
                <w:numId w:val="23"/>
              </w:numPr>
              <w:spacing w:line="276" w:lineRule="auto"/>
              <w:ind w:leftChars="0" w:left="272" w:rightChars="55" w:right="132" w:hanging="27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專題研究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</w:t>
            </w:r>
            <w:proofErr w:type="gramStart"/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一</w:t>
            </w:r>
            <w:proofErr w:type="gramEnd"/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)(2)</w:t>
            </w:r>
          </w:p>
          <w:p w14:paraId="69BAF679" w14:textId="77777777" w:rsidR="00F7337C" w:rsidRPr="00362535" w:rsidRDefault="00F7337C" w:rsidP="00735EF9">
            <w:pPr>
              <w:pStyle w:val="a8"/>
              <w:widowControl/>
              <w:numPr>
                <w:ilvl w:val="0"/>
                <w:numId w:val="23"/>
              </w:numPr>
              <w:spacing w:line="276" w:lineRule="auto"/>
              <w:ind w:leftChars="0" w:left="272" w:rightChars="55" w:right="132" w:hanging="27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專題研究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</w:t>
            </w: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二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)(2)</w:t>
            </w:r>
          </w:p>
          <w:p w14:paraId="448E6988" w14:textId="77777777" w:rsidR="008B3F9D" w:rsidRPr="00362535" w:rsidRDefault="008B3F9D" w:rsidP="00735EF9">
            <w:pPr>
              <w:pStyle w:val="a8"/>
              <w:widowControl/>
              <w:numPr>
                <w:ilvl w:val="0"/>
                <w:numId w:val="23"/>
              </w:numPr>
              <w:spacing w:line="276" w:lineRule="auto"/>
              <w:ind w:leftChars="0" w:left="272" w:hanging="27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公共衛生倫理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26735DA0" w14:textId="77777777" w:rsidR="00F7337C" w:rsidRPr="00362535" w:rsidRDefault="00F7337C" w:rsidP="00735EF9">
            <w:pPr>
              <w:pStyle w:val="a8"/>
              <w:widowControl/>
              <w:numPr>
                <w:ilvl w:val="0"/>
                <w:numId w:val="23"/>
              </w:numPr>
              <w:spacing w:line="276" w:lineRule="auto"/>
              <w:ind w:leftChars="0" w:left="272" w:rightChars="55" w:right="132" w:hanging="27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公共衛生法規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32DB8716" w14:textId="77777777" w:rsidR="00F7337C" w:rsidRPr="00362535" w:rsidRDefault="00F7337C" w:rsidP="00735EF9">
            <w:pPr>
              <w:pStyle w:val="a8"/>
              <w:widowControl/>
              <w:numPr>
                <w:ilvl w:val="0"/>
                <w:numId w:val="23"/>
              </w:numPr>
              <w:spacing w:line="276" w:lineRule="auto"/>
              <w:ind w:leftChars="0" w:left="272" w:rightChars="55" w:right="132" w:hanging="27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認識科學與醫學的人文面向：國際觀點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(1)</w:t>
            </w:r>
          </w:p>
          <w:p w14:paraId="2ADA272B" w14:textId="77777777" w:rsidR="008B3F9D" w:rsidRPr="00362535" w:rsidRDefault="008B3F9D" w:rsidP="00735EF9">
            <w:pPr>
              <w:pStyle w:val="a8"/>
              <w:widowControl/>
              <w:numPr>
                <w:ilvl w:val="0"/>
                <w:numId w:val="23"/>
              </w:numPr>
              <w:spacing w:line="276" w:lineRule="auto"/>
              <w:ind w:leftChars="0" w:left="272" w:hanging="27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資訊的哲學議題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0E1D5DBD" w14:textId="77777777" w:rsidR="008B3F9D" w:rsidRPr="00362535" w:rsidRDefault="008B3F9D" w:rsidP="00735EF9">
            <w:pPr>
              <w:pStyle w:val="a8"/>
              <w:widowControl/>
              <w:numPr>
                <w:ilvl w:val="0"/>
                <w:numId w:val="23"/>
              </w:numPr>
              <w:spacing w:line="276" w:lineRule="auto"/>
              <w:ind w:leftChars="0" w:left="272" w:rightChars="55" w:right="132" w:hanging="27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從心理學看成功老化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17A1C938" w14:textId="77777777" w:rsidR="008B3F9D" w:rsidRPr="00362535" w:rsidRDefault="008B3F9D" w:rsidP="00735EF9">
            <w:pPr>
              <w:pStyle w:val="a8"/>
              <w:widowControl/>
              <w:numPr>
                <w:ilvl w:val="0"/>
                <w:numId w:val="23"/>
              </w:numPr>
              <w:spacing w:line="276" w:lineRule="auto"/>
              <w:ind w:leftChars="0" w:left="272" w:rightChars="55" w:right="132" w:hanging="27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醫療與文化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 xml:space="preserve">(2) </w:t>
            </w:r>
          </w:p>
          <w:p w14:paraId="34B12D9B" w14:textId="77777777" w:rsidR="00F7337C" w:rsidRPr="00362535" w:rsidRDefault="00F7337C" w:rsidP="00735EF9">
            <w:pPr>
              <w:pStyle w:val="a8"/>
              <w:widowControl/>
              <w:numPr>
                <w:ilvl w:val="0"/>
                <w:numId w:val="23"/>
              </w:numPr>
              <w:spacing w:line="276" w:lineRule="auto"/>
              <w:ind w:leftChars="0" w:left="272" w:hanging="27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永續城市發展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0C2F58FF" w14:textId="77777777" w:rsidR="00F7337C" w:rsidRPr="00362535" w:rsidRDefault="00F7337C" w:rsidP="00735EF9">
            <w:pPr>
              <w:pStyle w:val="a8"/>
              <w:widowControl/>
              <w:numPr>
                <w:ilvl w:val="0"/>
                <w:numId w:val="23"/>
              </w:numPr>
              <w:spacing w:line="276" w:lineRule="auto"/>
              <w:ind w:leftChars="0" w:left="272" w:hanging="27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民意調查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0F75DF45" w14:textId="77777777" w:rsidR="00170481" w:rsidRPr="00362535" w:rsidRDefault="00170481" w:rsidP="00170481">
            <w:pPr>
              <w:pStyle w:val="a8"/>
              <w:widowControl/>
              <w:numPr>
                <w:ilvl w:val="0"/>
                <w:numId w:val="2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公衛實習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</w:t>
            </w:r>
            <w:proofErr w:type="gramStart"/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一</w:t>
            </w:r>
            <w:proofErr w:type="gramEnd"/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)(2)</w:t>
            </w:r>
          </w:p>
          <w:p w14:paraId="3803091F" w14:textId="77777777" w:rsidR="008B3F9D" w:rsidRPr="00362535" w:rsidRDefault="00170481" w:rsidP="00AD4098">
            <w:pPr>
              <w:pStyle w:val="a8"/>
              <w:widowControl/>
              <w:numPr>
                <w:ilvl w:val="0"/>
                <w:numId w:val="23"/>
              </w:numPr>
              <w:spacing w:line="276" w:lineRule="auto"/>
              <w:ind w:leftChars="0" w:rightChars="55" w:right="13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公</w:t>
            </w:r>
            <w:r w:rsidR="00555449"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衛實習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</w:t>
            </w: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二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)(3)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6781C6CC" w14:textId="77777777" w:rsidR="00555449" w:rsidRPr="00362535" w:rsidRDefault="00555449" w:rsidP="00F7337C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leftChars="0" w:left="338" w:hanging="338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運動醫學與科學入門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78B46675" w14:textId="77777777" w:rsidR="00555449" w:rsidRPr="00362535" w:rsidRDefault="00555449" w:rsidP="00F7337C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leftChars="0" w:left="338" w:hanging="338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統計軟體應用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3BCB9B5A" w14:textId="77777777" w:rsidR="008B3F9D" w:rsidRPr="00362535" w:rsidRDefault="00F7337C" w:rsidP="00566DD1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leftChars="0" w:left="338" w:hanging="338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衛生統計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0D13A77C" w14:textId="77777777" w:rsidR="00AD4098" w:rsidRPr="00362535" w:rsidRDefault="00AD4098" w:rsidP="00566DD1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leftChars="0" w:left="338" w:hanging="338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智慧科技與慢性病防治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460D0714" w14:textId="77777777" w:rsidR="00AD4098" w:rsidRPr="00362535" w:rsidRDefault="00AD4098" w:rsidP="00566DD1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leftChars="0" w:left="338" w:hanging="338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臨床試驗研究設計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7CD56B98" w14:textId="77777777" w:rsidR="00AD4098" w:rsidRPr="00362535" w:rsidRDefault="00AD4098" w:rsidP="00566DD1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leftChars="0" w:left="338" w:hanging="338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傳染病調查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228DA48D" w14:textId="77777777" w:rsidR="00AD4098" w:rsidRPr="00362535" w:rsidRDefault="00AD4098" w:rsidP="00566DD1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leftChars="0" w:left="338" w:hanging="338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健康測量工具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0CA35C26" w14:textId="60F53C7B" w:rsidR="008B3F9D" w:rsidRPr="00362535" w:rsidRDefault="008B3F9D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leftChars="0" w:left="338" w:hanging="338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應用流行病學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7212DA6B" w14:textId="77777777" w:rsidR="008B3F9D" w:rsidRPr="00362535" w:rsidRDefault="008B3F9D" w:rsidP="00F7337C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leftChars="0" w:left="431" w:hanging="431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健康經濟學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5852390D" w14:textId="77777777" w:rsidR="008B3F9D" w:rsidRPr="00362535" w:rsidRDefault="00697DE6" w:rsidP="00F7337C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leftChars="0" w:left="431" w:hanging="431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健康行政與管理概論</w:t>
            </w:r>
            <w:r w:rsidR="008B3F9D"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65637D10" w14:textId="77777777" w:rsidR="00F7337C" w:rsidRPr="00362535" w:rsidRDefault="00843CCF" w:rsidP="00FC1AC9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leftChars="0" w:left="431" w:hanging="431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健康促進</w:t>
            </w:r>
            <w:r w:rsidR="00FC1AC9"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:</w:t>
            </w: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理念與實務</w:t>
            </w:r>
            <w:r w:rsidR="00F7337C"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34C1CABF" w14:textId="77777777" w:rsidR="00A437BB" w:rsidRPr="00362535" w:rsidRDefault="00A437BB" w:rsidP="00FC1AC9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leftChars="0" w:left="431" w:hanging="431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proofErr w:type="gramStart"/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愛滋病</w:t>
            </w:r>
            <w:proofErr w:type="gramEnd"/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與公共衛生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098BC580" w14:textId="77777777" w:rsidR="00697DE6" w:rsidRPr="00362535" w:rsidRDefault="00697DE6" w:rsidP="00F7337C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leftChars="0" w:left="431" w:hanging="431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pacing w:val="-20"/>
                <w:sz w:val="22"/>
              </w:rPr>
            </w:pPr>
            <w:r w:rsidRPr="00B82E87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台灣新住民與原生文化</w:t>
            </w:r>
            <w:r w:rsidRPr="00B82E87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(3)</w:t>
            </w:r>
          </w:p>
          <w:p w14:paraId="5224773F" w14:textId="77777777" w:rsidR="00697DE6" w:rsidRPr="00362535" w:rsidRDefault="00697DE6" w:rsidP="00F7337C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leftChars="0" w:left="431" w:hanging="431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氣候變遷經濟學導論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(3)</w:t>
            </w:r>
          </w:p>
          <w:p w14:paraId="5BFF8B1F" w14:textId="77777777" w:rsidR="00697DE6" w:rsidRPr="00362535" w:rsidRDefault="00697DE6" w:rsidP="00F7337C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leftChars="0" w:left="431" w:hanging="431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賽局與經濟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(3)</w:t>
            </w:r>
          </w:p>
          <w:p w14:paraId="7588F8EE" w14:textId="77777777" w:rsidR="00697DE6" w:rsidRPr="00362535" w:rsidRDefault="00697DE6" w:rsidP="00F7337C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leftChars="0" w:left="431" w:hanging="431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演化與人類行為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173292D0" w14:textId="2D44DB56" w:rsidR="008B3F9D" w:rsidRPr="00362535" w:rsidRDefault="00697DE6" w:rsidP="00697DE6">
            <w:pPr>
              <w:pStyle w:val="a8"/>
              <w:widowControl/>
              <w:numPr>
                <w:ilvl w:val="0"/>
                <w:numId w:val="25"/>
              </w:numPr>
              <w:spacing w:line="276" w:lineRule="auto"/>
              <w:ind w:leftChars="0" w:left="431" w:hanging="431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生成式人工智慧與社會科學應用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(3)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0A36E55F" w14:textId="77777777" w:rsidR="008B3F9D" w:rsidRPr="00362535" w:rsidRDefault="008B3F9D" w:rsidP="00F7337C">
            <w:pPr>
              <w:pStyle w:val="a8"/>
              <w:widowControl/>
              <w:numPr>
                <w:ilvl w:val="0"/>
                <w:numId w:val="26"/>
              </w:numPr>
              <w:spacing w:line="276" w:lineRule="auto"/>
              <w:ind w:leftChars="0" w:left="336" w:hanging="33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環境職業毒理學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770A1CA3" w14:textId="77777777" w:rsidR="008B3F9D" w:rsidRPr="00362535" w:rsidRDefault="008B3F9D" w:rsidP="00F7337C">
            <w:pPr>
              <w:pStyle w:val="a8"/>
              <w:widowControl/>
              <w:numPr>
                <w:ilvl w:val="0"/>
                <w:numId w:val="26"/>
              </w:numPr>
              <w:spacing w:line="276" w:lineRule="auto"/>
              <w:ind w:leftChars="0" w:left="336" w:hanging="33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環境與職業醫學概論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 xml:space="preserve"> (2)</w:t>
            </w:r>
          </w:p>
          <w:p w14:paraId="59F9A315" w14:textId="77777777" w:rsidR="008B3F9D" w:rsidRPr="00362535" w:rsidRDefault="008B3F9D" w:rsidP="00F7337C">
            <w:pPr>
              <w:pStyle w:val="a8"/>
              <w:widowControl/>
              <w:numPr>
                <w:ilvl w:val="0"/>
                <w:numId w:val="26"/>
              </w:numPr>
              <w:spacing w:line="276" w:lineRule="auto"/>
              <w:ind w:leftChars="0" w:left="336" w:hanging="33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健康風險評估、管理與溝通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58F23EDC" w14:textId="77777777" w:rsidR="008B3F9D" w:rsidRPr="00362535" w:rsidRDefault="008B3F9D" w:rsidP="00F7337C">
            <w:pPr>
              <w:pStyle w:val="a8"/>
              <w:widowControl/>
              <w:numPr>
                <w:ilvl w:val="0"/>
                <w:numId w:val="26"/>
              </w:numPr>
              <w:spacing w:line="276" w:lineRule="auto"/>
              <w:ind w:leftChars="0" w:left="336" w:hanging="33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環境化學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60625CC8" w14:textId="77777777" w:rsidR="008B3F9D" w:rsidRPr="00362535" w:rsidRDefault="008B3F9D" w:rsidP="00F7337C">
            <w:pPr>
              <w:pStyle w:val="a8"/>
              <w:widowControl/>
              <w:numPr>
                <w:ilvl w:val="0"/>
                <w:numId w:val="26"/>
              </w:numPr>
              <w:spacing w:line="276" w:lineRule="auto"/>
              <w:ind w:leftChars="0" w:left="336" w:hanging="33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環境及奈</w:t>
            </w:r>
            <w:proofErr w:type="gramStart"/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米毒理</w:t>
            </w:r>
            <w:proofErr w:type="gramEnd"/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概論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388E3CD9" w14:textId="77777777" w:rsidR="008B3F9D" w:rsidRPr="00362535" w:rsidRDefault="008B3F9D" w:rsidP="00F7337C">
            <w:pPr>
              <w:pStyle w:val="a8"/>
              <w:widowControl/>
              <w:numPr>
                <w:ilvl w:val="0"/>
                <w:numId w:val="26"/>
              </w:numPr>
              <w:spacing w:line="276" w:lineRule="auto"/>
              <w:ind w:leftChars="0" w:left="336" w:hanging="33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職業安全衛生法規與概論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43C122A7" w14:textId="77777777" w:rsidR="008B3F9D" w:rsidRPr="00362535" w:rsidRDefault="008B3F9D" w:rsidP="00F7337C">
            <w:pPr>
              <w:pStyle w:val="a8"/>
              <w:widowControl/>
              <w:numPr>
                <w:ilvl w:val="0"/>
                <w:numId w:val="26"/>
              </w:numPr>
              <w:spacing w:line="276" w:lineRule="auto"/>
              <w:ind w:leftChars="0" w:left="336" w:hanging="33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作業環境監測與暴露評估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635B47FE" w14:textId="77777777" w:rsidR="008B3F9D" w:rsidRPr="00362535" w:rsidRDefault="008B3F9D" w:rsidP="00F7337C">
            <w:pPr>
              <w:pStyle w:val="a8"/>
              <w:widowControl/>
              <w:numPr>
                <w:ilvl w:val="0"/>
                <w:numId w:val="26"/>
              </w:numPr>
              <w:spacing w:line="276" w:lineRule="auto"/>
              <w:ind w:leftChars="0" w:left="336" w:hanging="33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職業衛生與健康管理實務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3FE5C79F" w14:textId="77777777" w:rsidR="008B3F9D" w:rsidRPr="00362535" w:rsidRDefault="008B3F9D" w:rsidP="00F7337C">
            <w:pPr>
              <w:pStyle w:val="a8"/>
              <w:widowControl/>
              <w:numPr>
                <w:ilvl w:val="0"/>
                <w:numId w:val="26"/>
              </w:numPr>
              <w:spacing w:line="276" w:lineRule="auto"/>
              <w:ind w:leftChars="0" w:left="336" w:hanging="33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食品安全風險評估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6D27EB43" w14:textId="77777777" w:rsidR="008B3F9D" w:rsidRPr="00362535" w:rsidRDefault="008B3F9D" w:rsidP="00F7337C">
            <w:pPr>
              <w:pStyle w:val="a8"/>
              <w:widowControl/>
              <w:numPr>
                <w:ilvl w:val="0"/>
                <w:numId w:val="26"/>
              </w:numPr>
              <w:spacing w:line="276" w:lineRule="auto"/>
              <w:ind w:leftChars="0" w:left="336" w:hanging="33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食品安全衛生與風險管理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 xml:space="preserve"> (3)</w:t>
            </w:r>
          </w:p>
          <w:p w14:paraId="2F7954A3" w14:textId="77777777" w:rsidR="008B3F9D" w:rsidRPr="00362535" w:rsidRDefault="008B3F9D" w:rsidP="00F7337C">
            <w:pPr>
              <w:pStyle w:val="a8"/>
              <w:widowControl/>
              <w:numPr>
                <w:ilvl w:val="0"/>
                <w:numId w:val="26"/>
              </w:numPr>
              <w:spacing w:line="276" w:lineRule="auto"/>
              <w:ind w:leftChars="0" w:left="336" w:hanging="33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公衛營養</w:t>
            </w:r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  <w:p w14:paraId="5CB0CF40" w14:textId="77777777" w:rsidR="008B3F9D" w:rsidRPr="00362535" w:rsidRDefault="008B3F9D" w:rsidP="00F7337C">
            <w:pPr>
              <w:pStyle w:val="a8"/>
              <w:widowControl/>
              <w:numPr>
                <w:ilvl w:val="0"/>
                <w:numId w:val="26"/>
              </w:numPr>
              <w:spacing w:line="276" w:lineRule="auto"/>
              <w:ind w:leftChars="0" w:left="336" w:hanging="33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</w:pPr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食安</w:t>
            </w:r>
            <w:proofErr w:type="gramStart"/>
            <w:r w:rsidRPr="0036253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2"/>
              </w:rPr>
              <w:t>與食農教育</w:t>
            </w:r>
            <w:proofErr w:type="gramEnd"/>
            <w:r w:rsidRPr="0036253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2"/>
              </w:rPr>
              <w:t>(2)</w:t>
            </w:r>
          </w:p>
        </w:tc>
      </w:tr>
      <w:tr w:rsidR="00B82E87" w:rsidRPr="00B82E87" w14:paraId="70E250C3" w14:textId="77777777" w:rsidTr="00735EF9">
        <w:trPr>
          <w:trHeight w:val="309"/>
          <w:jc w:val="center"/>
        </w:trPr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67ABF" w14:textId="77777777" w:rsidR="008B3F9D" w:rsidRPr="00362535" w:rsidRDefault="00170481" w:rsidP="00F7337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0"/>
                <w:sz w:val="22"/>
                <w:highlight w:val="yellow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24</w:t>
            </w:r>
            <w:r w:rsidR="00F7337C"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017FAE3C" w14:textId="77777777" w:rsidR="008B3F9D" w:rsidRPr="00362535" w:rsidRDefault="00AD4098" w:rsidP="00F7337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0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16</w:t>
            </w:r>
            <w:r w:rsidR="00F7337C"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1A4BD3CB" w14:textId="459F45CA" w:rsidR="008B3F9D" w:rsidRPr="00362535" w:rsidRDefault="00697DE6" w:rsidP="00F7337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0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0"/>
                <w:sz w:val="22"/>
              </w:rPr>
              <w:t>22</w:t>
            </w:r>
            <w:r w:rsidR="00F7337C"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6A08DBBA" w14:textId="77777777" w:rsidR="008B3F9D" w:rsidRPr="00362535" w:rsidRDefault="008B3F9D" w:rsidP="00F7337C">
            <w:pPr>
              <w:widowControl/>
              <w:spacing w:line="276" w:lineRule="auto"/>
              <w:ind w:rightChars="-32" w:right="-77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0"/>
                <w:sz w:val="22"/>
              </w:rPr>
            </w:pPr>
            <w:r w:rsidRPr="00362535"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0"/>
                <w:sz w:val="22"/>
              </w:rPr>
              <w:t>25</w:t>
            </w:r>
            <w:r w:rsidR="00F7337C" w:rsidRPr="003625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學分</w:t>
            </w:r>
          </w:p>
        </w:tc>
      </w:tr>
    </w:tbl>
    <w:p w14:paraId="3541376F" w14:textId="77777777" w:rsidR="00BD632B" w:rsidRPr="00F7337C" w:rsidRDefault="00BD632B" w:rsidP="001B704B">
      <w:pPr>
        <w:widowControl/>
        <w:rPr>
          <w:rFonts w:ascii="Times New Roman" w:eastAsia="標楷體" w:hAnsi="Times New Roman" w:cs="Times New Roman"/>
          <w:b/>
          <w:sz w:val="22"/>
        </w:rPr>
      </w:pPr>
    </w:p>
    <w:sectPr w:rsidR="00BD632B" w:rsidRPr="00F7337C" w:rsidSect="00545A14">
      <w:footerReference w:type="default" r:id="rId8"/>
      <w:pgSz w:w="11906" w:h="16838" w:code="9"/>
      <w:pgMar w:top="1440" w:right="1080" w:bottom="1440" w:left="1080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A07C" w14:textId="77777777" w:rsidR="00902FC0" w:rsidRDefault="00902FC0" w:rsidP="00E11FBF">
      <w:r>
        <w:separator/>
      </w:r>
    </w:p>
  </w:endnote>
  <w:endnote w:type="continuationSeparator" w:id="0">
    <w:p w14:paraId="2BDC1B53" w14:textId="77777777" w:rsidR="00902FC0" w:rsidRDefault="00902FC0" w:rsidP="00E1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313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9E2387" w14:textId="77777777" w:rsidR="007C5311" w:rsidRPr="007C5311" w:rsidRDefault="007C5311">
        <w:pPr>
          <w:pStyle w:val="a6"/>
          <w:jc w:val="center"/>
          <w:rPr>
            <w:rFonts w:ascii="Times New Roman" w:hAnsi="Times New Roman" w:cs="Times New Roman"/>
          </w:rPr>
        </w:pPr>
        <w:r w:rsidRPr="007C5311">
          <w:rPr>
            <w:rFonts w:ascii="Times New Roman" w:hAnsi="Times New Roman" w:cs="Times New Roman"/>
          </w:rPr>
          <w:fldChar w:fldCharType="begin"/>
        </w:r>
        <w:r w:rsidRPr="007C5311">
          <w:rPr>
            <w:rFonts w:ascii="Times New Roman" w:hAnsi="Times New Roman" w:cs="Times New Roman"/>
          </w:rPr>
          <w:instrText>PAGE   \* MERGEFORMAT</w:instrText>
        </w:r>
        <w:r w:rsidRPr="007C5311">
          <w:rPr>
            <w:rFonts w:ascii="Times New Roman" w:hAnsi="Times New Roman" w:cs="Times New Roman"/>
          </w:rPr>
          <w:fldChar w:fldCharType="separate"/>
        </w:r>
        <w:r w:rsidR="00735EF9" w:rsidRPr="00735EF9">
          <w:rPr>
            <w:rFonts w:ascii="Times New Roman" w:hAnsi="Times New Roman" w:cs="Times New Roman"/>
            <w:noProof/>
            <w:lang w:val="zh-TW"/>
          </w:rPr>
          <w:t>2</w:t>
        </w:r>
        <w:r w:rsidRPr="007C5311">
          <w:rPr>
            <w:rFonts w:ascii="Times New Roman" w:hAnsi="Times New Roman" w:cs="Times New Roman"/>
          </w:rPr>
          <w:fldChar w:fldCharType="end"/>
        </w:r>
      </w:p>
    </w:sdtContent>
  </w:sdt>
  <w:p w14:paraId="72C5D445" w14:textId="77777777" w:rsidR="007C5311" w:rsidRDefault="007C53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CAED" w14:textId="77777777" w:rsidR="00902FC0" w:rsidRDefault="00902FC0" w:rsidP="00E11FBF">
      <w:r>
        <w:separator/>
      </w:r>
    </w:p>
  </w:footnote>
  <w:footnote w:type="continuationSeparator" w:id="0">
    <w:p w14:paraId="3180915D" w14:textId="77777777" w:rsidR="00902FC0" w:rsidRDefault="00902FC0" w:rsidP="00E1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763"/>
    <w:multiLevelType w:val="hybridMultilevel"/>
    <w:tmpl w:val="34724EB8"/>
    <w:lvl w:ilvl="0" w:tplc="E6504C3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7BB3A61"/>
    <w:multiLevelType w:val="hybridMultilevel"/>
    <w:tmpl w:val="B848245E"/>
    <w:lvl w:ilvl="0" w:tplc="E6504C3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9CF752B"/>
    <w:multiLevelType w:val="hybridMultilevel"/>
    <w:tmpl w:val="6220EF50"/>
    <w:lvl w:ilvl="0" w:tplc="0B7C0C46">
      <w:start w:val="1"/>
      <w:numFmt w:val="decimal"/>
      <w:lvlText w:val="4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80B53"/>
    <w:multiLevelType w:val="hybridMultilevel"/>
    <w:tmpl w:val="3BBE42BE"/>
    <w:lvl w:ilvl="0" w:tplc="55EA7A8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55EA7A8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A021B4"/>
    <w:multiLevelType w:val="hybridMultilevel"/>
    <w:tmpl w:val="69C65DCC"/>
    <w:lvl w:ilvl="0" w:tplc="5A62C39E">
      <w:start w:val="1"/>
      <w:numFmt w:val="decimal"/>
      <w:lvlText w:val="3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7D10F8"/>
    <w:multiLevelType w:val="hybridMultilevel"/>
    <w:tmpl w:val="4E6638F8"/>
    <w:lvl w:ilvl="0" w:tplc="C870288A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3E0C2B"/>
    <w:multiLevelType w:val="hybridMultilevel"/>
    <w:tmpl w:val="F4D4F594"/>
    <w:lvl w:ilvl="0" w:tplc="E200BFF2">
      <w:start w:val="1"/>
      <w:numFmt w:val="decimal"/>
      <w:lvlText w:val="2.%1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A614C2"/>
    <w:multiLevelType w:val="hybridMultilevel"/>
    <w:tmpl w:val="185CFE66"/>
    <w:lvl w:ilvl="0" w:tplc="E6504C3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34C7039A"/>
    <w:multiLevelType w:val="hybridMultilevel"/>
    <w:tmpl w:val="994094E4"/>
    <w:lvl w:ilvl="0" w:tplc="E6504C3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34FE2102"/>
    <w:multiLevelType w:val="hybridMultilevel"/>
    <w:tmpl w:val="0C1609BA"/>
    <w:lvl w:ilvl="0" w:tplc="72D84C12">
      <w:start w:val="1"/>
      <w:numFmt w:val="decimal"/>
      <w:lvlText w:val="3.%1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F0C1D"/>
    <w:multiLevelType w:val="hybridMultilevel"/>
    <w:tmpl w:val="BCA6C12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55EA7A8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890359"/>
    <w:multiLevelType w:val="hybridMultilevel"/>
    <w:tmpl w:val="19786E7A"/>
    <w:lvl w:ilvl="0" w:tplc="04090011">
      <w:start w:val="1"/>
      <w:numFmt w:val="upperLetter"/>
      <w:lvlText w:val="%1."/>
      <w:lvlJc w:val="left"/>
      <w:pPr>
        <w:ind w:left="1497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7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7" w:hanging="480"/>
      </w:pPr>
      <w:rPr>
        <w:rFonts w:ascii="Wingdings" w:hAnsi="Wingdings" w:hint="default"/>
      </w:rPr>
    </w:lvl>
  </w:abstractNum>
  <w:abstractNum w:abstractNumId="12" w15:restartNumberingAfterBreak="0">
    <w:nsid w:val="3E086E4A"/>
    <w:multiLevelType w:val="hybridMultilevel"/>
    <w:tmpl w:val="A2564F44"/>
    <w:lvl w:ilvl="0" w:tplc="E6504C3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40D73A9C"/>
    <w:multiLevelType w:val="hybridMultilevel"/>
    <w:tmpl w:val="6838C8B4"/>
    <w:lvl w:ilvl="0" w:tplc="67848862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D324F3"/>
    <w:multiLevelType w:val="hybridMultilevel"/>
    <w:tmpl w:val="5D40D206"/>
    <w:lvl w:ilvl="0" w:tplc="E6504C3A">
      <w:start w:val="1"/>
      <w:numFmt w:val="bullet"/>
      <w:lvlText w:val="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15" w15:restartNumberingAfterBreak="0">
    <w:nsid w:val="455756B0"/>
    <w:multiLevelType w:val="hybridMultilevel"/>
    <w:tmpl w:val="CAD004B8"/>
    <w:lvl w:ilvl="0" w:tplc="C870288A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7F65AF"/>
    <w:multiLevelType w:val="hybridMultilevel"/>
    <w:tmpl w:val="8A649562"/>
    <w:lvl w:ilvl="0" w:tplc="55EA7A8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55EA7A8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536606"/>
    <w:multiLevelType w:val="hybridMultilevel"/>
    <w:tmpl w:val="8098D13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CD5262"/>
    <w:multiLevelType w:val="hybridMultilevel"/>
    <w:tmpl w:val="64CA091E"/>
    <w:lvl w:ilvl="0" w:tplc="55EA7A84">
      <w:start w:val="1"/>
      <w:numFmt w:val="bullet"/>
      <w:lvlText w:val=""/>
      <w:lvlJc w:val="left"/>
      <w:pPr>
        <w:ind w:left="80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82" w:hanging="480"/>
      </w:pPr>
      <w:rPr>
        <w:rFonts w:ascii="Wingdings" w:hAnsi="Wingdings" w:hint="default"/>
      </w:rPr>
    </w:lvl>
    <w:lvl w:ilvl="2" w:tplc="55EA7A84">
      <w:start w:val="1"/>
      <w:numFmt w:val="bullet"/>
      <w:lvlText w:val=""/>
      <w:lvlJc w:val="left"/>
      <w:pPr>
        <w:ind w:left="17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2" w:hanging="480"/>
      </w:pPr>
      <w:rPr>
        <w:rFonts w:ascii="Wingdings" w:hAnsi="Wingdings" w:hint="default"/>
      </w:rPr>
    </w:lvl>
  </w:abstractNum>
  <w:abstractNum w:abstractNumId="19" w15:restartNumberingAfterBreak="0">
    <w:nsid w:val="67C00855"/>
    <w:multiLevelType w:val="hybridMultilevel"/>
    <w:tmpl w:val="C5865A26"/>
    <w:lvl w:ilvl="0" w:tplc="E6504C3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0" w15:restartNumberingAfterBreak="0">
    <w:nsid w:val="68303DD1"/>
    <w:multiLevelType w:val="hybridMultilevel"/>
    <w:tmpl w:val="51C2E24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A9C69396">
      <w:start w:val="1"/>
      <w:numFmt w:val="taiwaneseCountingThousand"/>
      <w:lvlText w:val="（%2）"/>
      <w:lvlJc w:val="left"/>
      <w:pPr>
        <w:ind w:left="126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213F19"/>
    <w:multiLevelType w:val="hybridMultilevel"/>
    <w:tmpl w:val="C18CB81C"/>
    <w:lvl w:ilvl="0" w:tplc="E6504C3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6AD25B23"/>
    <w:multiLevelType w:val="hybridMultilevel"/>
    <w:tmpl w:val="13BEDC3E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5EA7A8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0AF408D"/>
    <w:multiLevelType w:val="hybridMultilevel"/>
    <w:tmpl w:val="25964674"/>
    <w:lvl w:ilvl="0" w:tplc="0B7C0C46">
      <w:start w:val="1"/>
      <w:numFmt w:val="decimal"/>
      <w:lvlText w:val="4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8D2677"/>
    <w:multiLevelType w:val="hybridMultilevel"/>
    <w:tmpl w:val="91C82C1C"/>
    <w:lvl w:ilvl="0" w:tplc="E6504C3A">
      <w:start w:val="1"/>
      <w:numFmt w:val="bullet"/>
      <w:lvlText w:val=""/>
      <w:lvlJc w:val="left"/>
      <w:pPr>
        <w:ind w:left="149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7" w:hanging="480"/>
      </w:pPr>
      <w:rPr>
        <w:rFonts w:ascii="Wingdings" w:hAnsi="Wingdings" w:hint="default"/>
      </w:rPr>
    </w:lvl>
  </w:abstractNum>
  <w:abstractNum w:abstractNumId="25" w15:restartNumberingAfterBreak="0">
    <w:nsid w:val="766C5716"/>
    <w:multiLevelType w:val="hybridMultilevel"/>
    <w:tmpl w:val="840AD69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55EA7A8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0"/>
  </w:num>
  <w:num w:numId="4">
    <w:abstractNumId w:val="1"/>
  </w:num>
  <w:num w:numId="5">
    <w:abstractNumId w:val="21"/>
  </w:num>
  <w:num w:numId="6">
    <w:abstractNumId w:val="0"/>
  </w:num>
  <w:num w:numId="7">
    <w:abstractNumId w:val="12"/>
  </w:num>
  <w:num w:numId="8">
    <w:abstractNumId w:val="14"/>
  </w:num>
  <w:num w:numId="9">
    <w:abstractNumId w:val="19"/>
  </w:num>
  <w:num w:numId="10">
    <w:abstractNumId w:val="7"/>
  </w:num>
  <w:num w:numId="11">
    <w:abstractNumId w:val="8"/>
  </w:num>
  <w:num w:numId="12">
    <w:abstractNumId w:val="11"/>
  </w:num>
  <w:num w:numId="13">
    <w:abstractNumId w:val="22"/>
  </w:num>
  <w:num w:numId="14">
    <w:abstractNumId w:val="18"/>
  </w:num>
  <w:num w:numId="15">
    <w:abstractNumId w:val="10"/>
  </w:num>
  <w:num w:numId="16">
    <w:abstractNumId w:val="3"/>
  </w:num>
  <w:num w:numId="17">
    <w:abstractNumId w:val="25"/>
  </w:num>
  <w:num w:numId="18">
    <w:abstractNumId w:val="16"/>
  </w:num>
  <w:num w:numId="19">
    <w:abstractNumId w:val="15"/>
  </w:num>
  <w:num w:numId="20">
    <w:abstractNumId w:val="13"/>
  </w:num>
  <w:num w:numId="21">
    <w:abstractNumId w:val="4"/>
  </w:num>
  <w:num w:numId="22">
    <w:abstractNumId w:val="23"/>
  </w:num>
  <w:num w:numId="23">
    <w:abstractNumId w:val="5"/>
  </w:num>
  <w:num w:numId="24">
    <w:abstractNumId w:val="6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ysTC2tDQ1NjA0sjRR0lEKTi0uzszPAykwqwUAi0burSwAAAA="/>
  </w:docVars>
  <w:rsids>
    <w:rsidRoot w:val="001B704B"/>
    <w:rsid w:val="00005FDD"/>
    <w:rsid w:val="0001675A"/>
    <w:rsid w:val="00021ABA"/>
    <w:rsid w:val="000362D0"/>
    <w:rsid w:val="000414EB"/>
    <w:rsid w:val="0005351D"/>
    <w:rsid w:val="000576FE"/>
    <w:rsid w:val="000646C8"/>
    <w:rsid w:val="00083B67"/>
    <w:rsid w:val="00095B1D"/>
    <w:rsid w:val="000B61DA"/>
    <w:rsid w:val="000D24AE"/>
    <w:rsid w:val="000E1BC3"/>
    <w:rsid w:val="001133A2"/>
    <w:rsid w:val="00133432"/>
    <w:rsid w:val="00133C8C"/>
    <w:rsid w:val="00170481"/>
    <w:rsid w:val="0017094E"/>
    <w:rsid w:val="00183812"/>
    <w:rsid w:val="00197CD8"/>
    <w:rsid w:val="001B704B"/>
    <w:rsid w:val="001E6980"/>
    <w:rsid w:val="001F2C07"/>
    <w:rsid w:val="00213B8A"/>
    <w:rsid w:val="00216CD5"/>
    <w:rsid w:val="00217F4C"/>
    <w:rsid w:val="00220698"/>
    <w:rsid w:val="00222B3C"/>
    <w:rsid w:val="00254842"/>
    <w:rsid w:val="002A2F90"/>
    <w:rsid w:val="003322D4"/>
    <w:rsid w:val="003416D5"/>
    <w:rsid w:val="003526AF"/>
    <w:rsid w:val="00362535"/>
    <w:rsid w:val="00363612"/>
    <w:rsid w:val="00367125"/>
    <w:rsid w:val="00393C96"/>
    <w:rsid w:val="00420E99"/>
    <w:rsid w:val="00455591"/>
    <w:rsid w:val="00457125"/>
    <w:rsid w:val="00457684"/>
    <w:rsid w:val="004764B7"/>
    <w:rsid w:val="004B6536"/>
    <w:rsid w:val="004C1F24"/>
    <w:rsid w:val="00540B56"/>
    <w:rsid w:val="00545A14"/>
    <w:rsid w:val="00555449"/>
    <w:rsid w:val="005A4863"/>
    <w:rsid w:val="005A4F39"/>
    <w:rsid w:val="005A6CD1"/>
    <w:rsid w:val="005F6937"/>
    <w:rsid w:val="00633913"/>
    <w:rsid w:val="00643234"/>
    <w:rsid w:val="006718A5"/>
    <w:rsid w:val="00682574"/>
    <w:rsid w:val="00687CBC"/>
    <w:rsid w:val="00697DE6"/>
    <w:rsid w:val="006A44CB"/>
    <w:rsid w:val="006B3812"/>
    <w:rsid w:val="006C175B"/>
    <w:rsid w:val="006C2692"/>
    <w:rsid w:val="006F436C"/>
    <w:rsid w:val="00735EF9"/>
    <w:rsid w:val="00743244"/>
    <w:rsid w:val="0075477A"/>
    <w:rsid w:val="00771989"/>
    <w:rsid w:val="007873CF"/>
    <w:rsid w:val="00790663"/>
    <w:rsid w:val="007A05B9"/>
    <w:rsid w:val="007A3E63"/>
    <w:rsid w:val="007C0588"/>
    <w:rsid w:val="007C5311"/>
    <w:rsid w:val="007D0B47"/>
    <w:rsid w:val="0082098D"/>
    <w:rsid w:val="00825175"/>
    <w:rsid w:val="00830677"/>
    <w:rsid w:val="00843350"/>
    <w:rsid w:val="00843CCF"/>
    <w:rsid w:val="0084743F"/>
    <w:rsid w:val="00855225"/>
    <w:rsid w:val="00884D0A"/>
    <w:rsid w:val="008B3F9D"/>
    <w:rsid w:val="008C02AB"/>
    <w:rsid w:val="008F1DBC"/>
    <w:rsid w:val="00902FC0"/>
    <w:rsid w:val="00904199"/>
    <w:rsid w:val="00905C56"/>
    <w:rsid w:val="009404B0"/>
    <w:rsid w:val="00946E76"/>
    <w:rsid w:val="009941C6"/>
    <w:rsid w:val="00997544"/>
    <w:rsid w:val="009B4A31"/>
    <w:rsid w:val="00A061D2"/>
    <w:rsid w:val="00A21AEE"/>
    <w:rsid w:val="00A35C4F"/>
    <w:rsid w:val="00A437BB"/>
    <w:rsid w:val="00A442E4"/>
    <w:rsid w:val="00A50E15"/>
    <w:rsid w:val="00A86E13"/>
    <w:rsid w:val="00AD4098"/>
    <w:rsid w:val="00AE7BCA"/>
    <w:rsid w:val="00B00390"/>
    <w:rsid w:val="00B03C69"/>
    <w:rsid w:val="00B04F73"/>
    <w:rsid w:val="00B15EC6"/>
    <w:rsid w:val="00B314CF"/>
    <w:rsid w:val="00B350EE"/>
    <w:rsid w:val="00B52D58"/>
    <w:rsid w:val="00B67335"/>
    <w:rsid w:val="00B82E87"/>
    <w:rsid w:val="00B953EB"/>
    <w:rsid w:val="00BB4233"/>
    <w:rsid w:val="00BD632B"/>
    <w:rsid w:val="00BE52E3"/>
    <w:rsid w:val="00C24D6C"/>
    <w:rsid w:val="00C43CCC"/>
    <w:rsid w:val="00C661C0"/>
    <w:rsid w:val="00C71FF3"/>
    <w:rsid w:val="00C74557"/>
    <w:rsid w:val="00CA1C1B"/>
    <w:rsid w:val="00CB004A"/>
    <w:rsid w:val="00CB6255"/>
    <w:rsid w:val="00CD4887"/>
    <w:rsid w:val="00D04780"/>
    <w:rsid w:val="00D27FFE"/>
    <w:rsid w:val="00D30898"/>
    <w:rsid w:val="00D31C60"/>
    <w:rsid w:val="00D33461"/>
    <w:rsid w:val="00D349F9"/>
    <w:rsid w:val="00D4270A"/>
    <w:rsid w:val="00D62946"/>
    <w:rsid w:val="00D639C5"/>
    <w:rsid w:val="00D95AB8"/>
    <w:rsid w:val="00DB5FC9"/>
    <w:rsid w:val="00DC6B29"/>
    <w:rsid w:val="00DD0E47"/>
    <w:rsid w:val="00DD71A2"/>
    <w:rsid w:val="00E11FBF"/>
    <w:rsid w:val="00E436AC"/>
    <w:rsid w:val="00E475AA"/>
    <w:rsid w:val="00E5247A"/>
    <w:rsid w:val="00E52B6E"/>
    <w:rsid w:val="00E86B25"/>
    <w:rsid w:val="00EE2602"/>
    <w:rsid w:val="00F075E5"/>
    <w:rsid w:val="00F075FE"/>
    <w:rsid w:val="00F26551"/>
    <w:rsid w:val="00F45B36"/>
    <w:rsid w:val="00F6140B"/>
    <w:rsid w:val="00F7337C"/>
    <w:rsid w:val="00F81E7A"/>
    <w:rsid w:val="00F82B0E"/>
    <w:rsid w:val="00F95AF3"/>
    <w:rsid w:val="00FC1AC9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2BD50"/>
  <w15:chartTrackingRefBased/>
  <w15:docId w15:val="{5D684AF6-C552-4E6D-9874-B416C14B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F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FBF"/>
    <w:rPr>
      <w:sz w:val="20"/>
      <w:szCs w:val="20"/>
    </w:rPr>
  </w:style>
  <w:style w:type="paragraph" w:styleId="a8">
    <w:name w:val="List Paragraph"/>
    <w:basedOn w:val="a"/>
    <w:uiPriority w:val="34"/>
    <w:qFormat/>
    <w:rsid w:val="00B52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8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2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95A9-2F7D-4F68-ADB9-A948EB30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2024-08-06T04:16:00Z</cp:lastPrinted>
  <dcterms:created xsi:type="dcterms:W3CDTF">2024-02-27T06:19:00Z</dcterms:created>
  <dcterms:modified xsi:type="dcterms:W3CDTF">2024-08-06T06:36:00Z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a90dfe25a9bee306aabc6ebd1befd6da218af289375f02631087c2c2964a6502</vt:lpwstr>
  </property>
</Properties>
</file>